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  <w:r w:rsidRPr="00B4773A">
        <w:rPr>
          <w:rFonts w:asciiTheme="minorHAnsi" w:hAnsiTheme="minorHAnsi" w:cs="Arial"/>
          <w:b/>
          <w:noProof/>
          <w:sz w:val="22"/>
          <w:szCs w:val="22"/>
        </w:rPr>
        <w:t>Proposal to Attend CWT Innovations LAB</w:t>
      </w: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  <w:r w:rsidRPr="00B4773A">
        <w:rPr>
          <w:rFonts w:asciiTheme="minorHAnsi" w:hAnsiTheme="minorHAnsi" w:cs="Arial"/>
          <w:b/>
          <w:noProof/>
          <w:sz w:val="22"/>
          <w:szCs w:val="22"/>
        </w:rPr>
        <w:t xml:space="preserve">To:    </w:t>
      </w: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  <w:r w:rsidRPr="00B4773A">
        <w:rPr>
          <w:rFonts w:asciiTheme="minorHAnsi" w:hAnsiTheme="minorHAnsi" w:cs="Arial"/>
          <w:b/>
          <w:noProof/>
          <w:sz w:val="22"/>
          <w:szCs w:val="22"/>
        </w:rPr>
        <w:t xml:space="preserve">From:    </w:t>
      </w: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  <w:r w:rsidRPr="00B4773A">
        <w:rPr>
          <w:rFonts w:asciiTheme="minorHAnsi" w:hAnsiTheme="minorHAnsi" w:cs="Arial"/>
          <w:b/>
          <w:noProof/>
          <w:sz w:val="22"/>
          <w:szCs w:val="22"/>
        </w:rPr>
        <w:t>Re:    Proposal to Attend CWT’s Innovations LAB</w:t>
      </w: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>Dear</w:t>
      </w:r>
      <w:r w:rsidRPr="00B4773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Pr="00B4773A">
        <w:rPr>
          <w:rFonts w:asciiTheme="minorHAnsi" w:hAnsiTheme="minorHAnsi" w:cs="Arial"/>
          <w:b/>
          <w:noProof/>
          <w:sz w:val="22"/>
          <w:szCs w:val="22"/>
          <w:highlight w:val="yellow"/>
        </w:rPr>
        <w:t>&lt;manager’s name&gt;,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This request is for approval to attend CWT’s Innovations LAB on </w:t>
      </w:r>
      <w:r w:rsidRPr="00B4773A">
        <w:rPr>
          <w:rFonts w:asciiTheme="minorHAnsi" w:hAnsiTheme="minorHAnsi" w:cs="Arial"/>
          <w:b/>
          <w:noProof/>
          <w:sz w:val="22"/>
          <w:szCs w:val="22"/>
          <w:highlight w:val="yellow"/>
        </w:rPr>
        <w:t>&lt;date considering&gt;</w:t>
      </w:r>
      <w:r w:rsidRPr="00B4773A">
        <w:rPr>
          <w:rFonts w:asciiTheme="minorHAnsi" w:hAnsiTheme="minorHAnsi" w:cs="Arial"/>
          <w:noProof/>
          <w:sz w:val="22"/>
          <w:szCs w:val="22"/>
        </w:rPr>
        <w:t xml:space="preserve"> in Sunnyvale, California. Innovations LAB brings together CWT clients and valued partners with the opportunity to network, learn, and engage in a unique exploration of new technology </w:t>
      </w:r>
      <w:r w:rsidR="004F7E3D">
        <w:rPr>
          <w:rFonts w:asciiTheme="minorHAnsi" w:hAnsiTheme="minorHAnsi" w:cs="Arial"/>
          <w:noProof/>
          <w:sz w:val="22"/>
          <w:szCs w:val="22"/>
        </w:rPr>
        <w:t>impacting the</w:t>
      </w:r>
      <w:r w:rsidRPr="00B4773A">
        <w:rPr>
          <w:rFonts w:asciiTheme="minorHAnsi" w:hAnsiTheme="minorHAnsi" w:cs="Arial"/>
          <w:noProof/>
          <w:sz w:val="22"/>
          <w:szCs w:val="22"/>
        </w:rPr>
        <w:t xml:space="preserve"> travel industry. I’ll have the chance to meet with world-renowned start-ups who are developing new to market innovations and get to experience these innovations, firsthand. 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Aside from valuable learning, this event will provide the potential for immediate ROI. We’ll be able to explore introducing new innovations into our </w:t>
      </w:r>
      <w:r w:rsidR="004F7E3D">
        <w:rPr>
          <w:rFonts w:asciiTheme="minorHAnsi" w:hAnsiTheme="minorHAnsi" w:cs="Arial"/>
          <w:noProof/>
          <w:sz w:val="22"/>
          <w:szCs w:val="22"/>
        </w:rPr>
        <w:t>company</w:t>
      </w:r>
      <w:r w:rsidRPr="00B4773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84C78">
        <w:rPr>
          <w:rFonts w:asciiTheme="minorHAnsi" w:hAnsiTheme="minorHAnsi" w:cs="Arial"/>
          <w:noProof/>
          <w:sz w:val="22"/>
          <w:szCs w:val="22"/>
        </w:rPr>
        <w:t>that</w:t>
      </w:r>
      <w:r w:rsidRPr="00B4773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4F7E3D">
        <w:rPr>
          <w:rFonts w:asciiTheme="minorHAnsi" w:hAnsiTheme="minorHAnsi" w:cs="Arial"/>
          <w:noProof/>
          <w:sz w:val="22"/>
          <w:szCs w:val="22"/>
        </w:rPr>
        <w:t xml:space="preserve">support </w:t>
      </w:r>
      <w:r w:rsidR="0005633E">
        <w:rPr>
          <w:rFonts w:asciiTheme="minorHAnsi" w:hAnsiTheme="minorHAnsi" w:cs="Arial"/>
          <w:noProof/>
          <w:sz w:val="22"/>
          <w:szCs w:val="22"/>
        </w:rPr>
        <w:t xml:space="preserve">our </w:t>
      </w:r>
      <w:r w:rsidR="004F7E3D">
        <w:rPr>
          <w:rFonts w:asciiTheme="minorHAnsi" w:hAnsiTheme="minorHAnsi" w:cs="Arial"/>
          <w:noProof/>
          <w:sz w:val="22"/>
          <w:szCs w:val="22"/>
        </w:rPr>
        <w:t>key objectives</w:t>
      </w:r>
      <w:r w:rsidRPr="00B4773A">
        <w:rPr>
          <w:rFonts w:asciiTheme="minorHAnsi" w:hAnsiTheme="minorHAnsi" w:cs="Arial"/>
          <w:noProof/>
          <w:sz w:val="22"/>
          <w:szCs w:val="22"/>
        </w:rPr>
        <w:t xml:space="preserve">. With the total expense of around $1,000-$2,000 it is a cost-effective way to discover new ways to drive efficiency, employee empowerment and ROI into our business and corporate travel program. 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At </w:t>
      </w:r>
      <w:r w:rsidR="004F7E3D">
        <w:rPr>
          <w:rFonts w:asciiTheme="minorHAnsi" w:hAnsiTheme="minorHAnsi" w:cs="Arial"/>
          <w:noProof/>
          <w:sz w:val="22"/>
          <w:szCs w:val="22"/>
        </w:rPr>
        <w:t>Innovations LAB</w:t>
      </w:r>
      <w:r w:rsidRPr="00B4773A">
        <w:rPr>
          <w:rFonts w:asciiTheme="minorHAnsi" w:hAnsiTheme="minorHAnsi" w:cs="Arial"/>
          <w:noProof/>
          <w:sz w:val="22"/>
          <w:szCs w:val="22"/>
        </w:rPr>
        <w:t>, I have the opportunity to: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>•    Engage with CWT innovation experts on how to unlock the full potential of our program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>•    Discover new solutions that impact us and strategize on how to adapt as our industry evolves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>•    Connect with CWT’s incubator partner Plug and Play and learn how they could work with us</w:t>
      </w:r>
    </w:p>
    <w:p w:rsidR="00B4773A" w:rsidRPr="00B4773A" w:rsidRDefault="00084C78" w:rsidP="00B4773A">
      <w:p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•    Capture </w:t>
      </w:r>
      <w:r w:rsidR="00B4773A" w:rsidRPr="00B4773A">
        <w:rPr>
          <w:rFonts w:asciiTheme="minorHAnsi" w:hAnsiTheme="minorHAnsi" w:cs="Arial"/>
          <w:noProof/>
          <w:sz w:val="22"/>
          <w:szCs w:val="22"/>
        </w:rPr>
        <w:t>best practices of introducing new technology and innovations into our company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•    Expand my professional network and connect with peers who share common goals &amp; challenges 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>Here is an approximate breakdown of conference costs:</w:t>
      </w:r>
    </w:p>
    <w:p w:rsidR="00B4773A" w:rsidRPr="00B4773A" w:rsidRDefault="00B4773A" w:rsidP="008004E8">
      <w:pPr>
        <w:ind w:left="720"/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Airfare    </w:t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>
        <w:rPr>
          <w:rFonts w:asciiTheme="minorHAnsi" w:hAnsiTheme="minorHAnsi" w:cs="Arial"/>
          <w:noProof/>
          <w:sz w:val="22"/>
          <w:szCs w:val="22"/>
        </w:rPr>
        <w:tab/>
      </w:r>
      <w:r w:rsidRPr="00B4773A">
        <w:rPr>
          <w:rFonts w:asciiTheme="minorHAnsi" w:hAnsiTheme="minorHAnsi" w:cs="Arial"/>
          <w:noProof/>
          <w:sz w:val="22"/>
          <w:szCs w:val="22"/>
        </w:rPr>
        <w:t>$500</w:t>
      </w:r>
    </w:p>
    <w:p w:rsidR="00B4773A" w:rsidRPr="00B4773A" w:rsidRDefault="00B4773A" w:rsidP="008004E8">
      <w:pPr>
        <w:ind w:left="720"/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Transportation (round trip taxi from airport to hotel):   </w:t>
      </w:r>
      <w:r>
        <w:rPr>
          <w:rFonts w:asciiTheme="minorHAnsi" w:hAnsiTheme="minorHAnsi" w:cs="Arial"/>
          <w:noProof/>
          <w:sz w:val="22"/>
          <w:szCs w:val="22"/>
        </w:rPr>
        <w:tab/>
      </w:r>
      <w:r>
        <w:rPr>
          <w:rFonts w:asciiTheme="minorHAnsi" w:hAnsiTheme="minorHAnsi" w:cs="Arial"/>
          <w:noProof/>
          <w:sz w:val="22"/>
          <w:szCs w:val="22"/>
        </w:rPr>
        <w:tab/>
      </w:r>
      <w:r w:rsidRPr="00B4773A">
        <w:rPr>
          <w:rFonts w:asciiTheme="minorHAnsi" w:hAnsiTheme="minorHAnsi" w:cs="Arial"/>
          <w:noProof/>
          <w:sz w:val="22"/>
          <w:szCs w:val="22"/>
        </w:rPr>
        <w:t>$100</w:t>
      </w:r>
    </w:p>
    <w:p w:rsidR="00B4773A" w:rsidRPr="00B4773A" w:rsidRDefault="00B4773A" w:rsidP="008004E8">
      <w:pPr>
        <w:ind w:left="720"/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Hotel rate (3 nights at $275 not incl. tax) </w:t>
      </w:r>
      <w:r>
        <w:rPr>
          <w:rFonts w:asciiTheme="minorHAnsi" w:hAnsiTheme="minorHAnsi" w:cs="Arial"/>
          <w:noProof/>
          <w:sz w:val="22"/>
          <w:szCs w:val="22"/>
        </w:rPr>
        <w:tab/>
      </w:r>
      <w:r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Pr="00B4773A">
        <w:rPr>
          <w:rFonts w:asciiTheme="minorHAnsi" w:hAnsiTheme="minorHAnsi" w:cs="Arial"/>
          <w:noProof/>
          <w:sz w:val="22"/>
          <w:szCs w:val="22"/>
        </w:rPr>
        <w:t>$825</w:t>
      </w:r>
    </w:p>
    <w:p w:rsidR="00B4773A" w:rsidRPr="00B4773A" w:rsidRDefault="00B4773A" w:rsidP="008004E8">
      <w:pPr>
        <w:ind w:left="720"/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Meals outside of conference meals (3 meals at $50)     </w:t>
      </w:r>
      <w:r>
        <w:rPr>
          <w:rFonts w:asciiTheme="minorHAnsi" w:hAnsiTheme="minorHAnsi" w:cs="Arial"/>
          <w:noProof/>
          <w:sz w:val="22"/>
          <w:szCs w:val="22"/>
        </w:rPr>
        <w:tab/>
      </w:r>
      <w:r>
        <w:rPr>
          <w:rFonts w:asciiTheme="minorHAnsi" w:hAnsiTheme="minorHAnsi" w:cs="Arial"/>
          <w:noProof/>
          <w:sz w:val="22"/>
          <w:szCs w:val="22"/>
        </w:rPr>
        <w:tab/>
      </w:r>
      <w:r w:rsidRPr="00B4773A">
        <w:rPr>
          <w:rFonts w:asciiTheme="minorHAnsi" w:hAnsiTheme="minorHAnsi" w:cs="Arial"/>
          <w:noProof/>
          <w:sz w:val="22"/>
          <w:szCs w:val="22"/>
        </w:rPr>
        <w:t>$150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>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</w:t>
      </w:r>
      <w:r w:rsidRPr="00B4773A">
        <w:rPr>
          <w:rFonts w:asciiTheme="minorHAnsi" w:hAnsiTheme="minorHAnsi" w:cs="Arial"/>
          <w:noProof/>
          <w:sz w:val="22"/>
          <w:szCs w:val="22"/>
        </w:rPr>
        <w:t xml:space="preserve">_________________   </w:t>
      </w:r>
    </w:p>
    <w:p w:rsidR="00B4773A" w:rsidRPr="00B4773A" w:rsidRDefault="00B4773A" w:rsidP="008004E8">
      <w:pPr>
        <w:ind w:left="720"/>
        <w:rPr>
          <w:rFonts w:asciiTheme="minorHAnsi" w:hAnsiTheme="minorHAnsi" w:cs="Arial"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 xml:space="preserve">Approximate total cost:    </w:t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 w:rsidR="008004E8">
        <w:rPr>
          <w:rFonts w:asciiTheme="minorHAnsi" w:hAnsiTheme="minorHAnsi" w:cs="Arial"/>
          <w:noProof/>
          <w:sz w:val="22"/>
          <w:szCs w:val="22"/>
        </w:rPr>
        <w:tab/>
      </w:r>
      <w:r>
        <w:rPr>
          <w:rFonts w:asciiTheme="minorHAnsi" w:hAnsiTheme="minorHAnsi" w:cs="Arial"/>
          <w:noProof/>
          <w:sz w:val="22"/>
          <w:szCs w:val="22"/>
        </w:rPr>
        <w:tab/>
      </w:r>
      <w:r w:rsidRPr="00B4773A">
        <w:rPr>
          <w:rFonts w:asciiTheme="minorHAnsi" w:hAnsiTheme="minorHAnsi" w:cs="Arial"/>
          <w:noProof/>
          <w:sz w:val="22"/>
          <w:szCs w:val="22"/>
        </w:rPr>
        <w:t>$1,575</w:t>
      </w:r>
    </w:p>
    <w:p w:rsidR="00B4773A" w:rsidRPr="00B4773A" w:rsidRDefault="00B4773A" w:rsidP="00B4773A">
      <w:pPr>
        <w:rPr>
          <w:rFonts w:asciiTheme="minorHAnsi" w:hAnsiTheme="minorHAnsi" w:cs="Arial"/>
          <w:noProof/>
          <w:sz w:val="22"/>
          <w:szCs w:val="22"/>
        </w:rPr>
      </w:pPr>
    </w:p>
    <w:p w:rsidR="00B4773A" w:rsidRPr="00B4773A" w:rsidRDefault="00084C78" w:rsidP="00B4773A">
      <w:p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Following the event, </w:t>
      </w:r>
      <w:r w:rsidR="00B4773A" w:rsidRPr="00B4773A">
        <w:rPr>
          <w:rFonts w:asciiTheme="minorHAnsi" w:hAnsiTheme="minorHAnsi" w:cs="Arial"/>
          <w:noProof/>
          <w:sz w:val="22"/>
          <w:szCs w:val="22"/>
        </w:rPr>
        <w:t xml:space="preserve">I </w:t>
      </w:r>
      <w:r>
        <w:rPr>
          <w:rFonts w:asciiTheme="minorHAnsi" w:hAnsiTheme="minorHAnsi" w:cs="Arial"/>
          <w:noProof/>
          <w:sz w:val="22"/>
          <w:szCs w:val="22"/>
        </w:rPr>
        <w:t>can</w:t>
      </w:r>
      <w:r w:rsidR="00B4773A" w:rsidRPr="00B4773A">
        <w:rPr>
          <w:rFonts w:asciiTheme="minorHAnsi" w:hAnsiTheme="minorHAnsi" w:cs="Arial"/>
          <w:noProof/>
          <w:sz w:val="22"/>
          <w:szCs w:val="22"/>
        </w:rPr>
        <w:t xml:space="preserve"> provide a debrief of takeaways and recommendations to maximize our current</w:t>
      </w:r>
      <w:r w:rsidR="0005633E">
        <w:rPr>
          <w:rFonts w:asciiTheme="minorHAnsi" w:hAnsiTheme="minorHAnsi" w:cs="Arial"/>
          <w:noProof/>
          <w:sz w:val="22"/>
          <w:szCs w:val="22"/>
        </w:rPr>
        <w:t xml:space="preserve"> corporate travel</w:t>
      </w:r>
      <w:r w:rsidR="00B4773A" w:rsidRPr="00B4773A">
        <w:rPr>
          <w:rFonts w:asciiTheme="minorHAnsi" w:hAnsiTheme="minorHAnsi" w:cs="Arial"/>
          <w:noProof/>
          <w:sz w:val="22"/>
          <w:szCs w:val="22"/>
        </w:rPr>
        <w:t xml:space="preserve"> investments.  I am </w:t>
      </w:r>
      <w:r w:rsidR="0005633E">
        <w:rPr>
          <w:rFonts w:asciiTheme="minorHAnsi" w:hAnsiTheme="minorHAnsi" w:cs="Arial"/>
          <w:noProof/>
          <w:sz w:val="22"/>
          <w:szCs w:val="22"/>
        </w:rPr>
        <w:t>excited to make</w:t>
      </w:r>
      <w:r w:rsidR="00B4773A" w:rsidRPr="00B4773A">
        <w:rPr>
          <w:rFonts w:asciiTheme="minorHAnsi" w:hAnsiTheme="minorHAnsi" w:cs="Arial"/>
          <w:noProof/>
          <w:sz w:val="22"/>
          <w:szCs w:val="22"/>
        </w:rPr>
        <w:t xml:space="preserve"> this opportunity to attend CWT</w:t>
      </w:r>
      <w:r w:rsidR="0005633E">
        <w:rPr>
          <w:rFonts w:asciiTheme="minorHAnsi" w:hAnsiTheme="minorHAnsi" w:cs="Arial"/>
          <w:noProof/>
          <w:sz w:val="22"/>
          <w:szCs w:val="22"/>
        </w:rPr>
        <w:t>’s</w:t>
      </w:r>
      <w:r w:rsidR="00B4773A" w:rsidRPr="00B4773A">
        <w:rPr>
          <w:rFonts w:asciiTheme="minorHAnsi" w:hAnsiTheme="minorHAnsi" w:cs="Arial"/>
          <w:noProof/>
          <w:sz w:val="22"/>
          <w:szCs w:val="22"/>
        </w:rPr>
        <w:t xml:space="preserve"> Innovations LAB a chance to bring additional value to </w:t>
      </w:r>
      <w:r w:rsidR="00B4773A" w:rsidRPr="00B4773A">
        <w:rPr>
          <w:rFonts w:asciiTheme="minorHAnsi" w:hAnsiTheme="minorHAnsi" w:cs="Arial"/>
          <w:b/>
          <w:noProof/>
          <w:sz w:val="22"/>
          <w:szCs w:val="22"/>
          <w:highlight w:val="yellow"/>
        </w:rPr>
        <w:t>&lt;your organization&gt;.</w:t>
      </w:r>
      <w:r w:rsidR="00B4773A" w:rsidRPr="00B4773A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B4773A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  <w:r w:rsidRPr="00B4773A">
        <w:rPr>
          <w:rFonts w:asciiTheme="minorHAnsi" w:hAnsiTheme="minorHAnsi" w:cs="Arial"/>
          <w:noProof/>
          <w:sz w:val="22"/>
          <w:szCs w:val="22"/>
        </w:rPr>
        <w:t>Regards</w:t>
      </w:r>
      <w:r w:rsidRPr="00B4773A">
        <w:rPr>
          <w:rFonts w:asciiTheme="minorHAnsi" w:hAnsiTheme="minorHAnsi" w:cs="Arial"/>
          <w:b/>
          <w:noProof/>
          <w:sz w:val="22"/>
          <w:szCs w:val="22"/>
        </w:rPr>
        <w:t>,</w:t>
      </w:r>
    </w:p>
    <w:p w:rsidR="00366574" w:rsidRPr="00B4773A" w:rsidRDefault="00B4773A" w:rsidP="00B4773A">
      <w:pPr>
        <w:rPr>
          <w:rFonts w:asciiTheme="minorHAnsi" w:hAnsiTheme="minorHAnsi" w:cs="Arial"/>
          <w:b/>
          <w:noProof/>
          <w:sz w:val="22"/>
          <w:szCs w:val="22"/>
        </w:rPr>
      </w:pPr>
      <w:r w:rsidRPr="00B4773A">
        <w:rPr>
          <w:rFonts w:asciiTheme="minorHAnsi" w:hAnsiTheme="minorHAnsi" w:cs="Arial"/>
          <w:b/>
          <w:noProof/>
          <w:sz w:val="22"/>
          <w:szCs w:val="22"/>
          <w:highlight w:val="yellow"/>
        </w:rPr>
        <w:t>&lt;your name&gt;</w:t>
      </w:r>
      <w:bookmarkStart w:id="0" w:name="_GoBack"/>
      <w:bookmarkEnd w:id="0"/>
    </w:p>
    <w:sectPr w:rsidR="00366574" w:rsidRPr="00B4773A" w:rsidSect="00807E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741"/>
    <w:multiLevelType w:val="hybridMultilevel"/>
    <w:tmpl w:val="EBF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76"/>
    <w:rsid w:val="00003F92"/>
    <w:rsid w:val="00007DFC"/>
    <w:rsid w:val="000205CA"/>
    <w:rsid w:val="0002461E"/>
    <w:rsid w:val="0005633E"/>
    <w:rsid w:val="00084C78"/>
    <w:rsid w:val="000A101D"/>
    <w:rsid w:val="000F25DE"/>
    <w:rsid w:val="001058CC"/>
    <w:rsid w:val="00130DEB"/>
    <w:rsid w:val="00162B11"/>
    <w:rsid w:val="00193CC0"/>
    <w:rsid w:val="00213874"/>
    <w:rsid w:val="00245FCB"/>
    <w:rsid w:val="002812A3"/>
    <w:rsid w:val="00343DB8"/>
    <w:rsid w:val="003603CA"/>
    <w:rsid w:val="0036068D"/>
    <w:rsid w:val="00366574"/>
    <w:rsid w:val="00391783"/>
    <w:rsid w:val="003D388F"/>
    <w:rsid w:val="003F0FBA"/>
    <w:rsid w:val="00456FAA"/>
    <w:rsid w:val="004652DB"/>
    <w:rsid w:val="004B59A5"/>
    <w:rsid w:val="004C333A"/>
    <w:rsid w:val="004F578C"/>
    <w:rsid w:val="004F7E3D"/>
    <w:rsid w:val="00505338"/>
    <w:rsid w:val="0051280F"/>
    <w:rsid w:val="00530D3D"/>
    <w:rsid w:val="00567258"/>
    <w:rsid w:val="00571EFC"/>
    <w:rsid w:val="00664366"/>
    <w:rsid w:val="006A1829"/>
    <w:rsid w:val="006A2947"/>
    <w:rsid w:val="006A6EEC"/>
    <w:rsid w:val="006B5E61"/>
    <w:rsid w:val="00741E3D"/>
    <w:rsid w:val="00770C43"/>
    <w:rsid w:val="007A1C2C"/>
    <w:rsid w:val="007A27DC"/>
    <w:rsid w:val="008004E8"/>
    <w:rsid w:val="00836CB4"/>
    <w:rsid w:val="008430BF"/>
    <w:rsid w:val="0086235A"/>
    <w:rsid w:val="00867622"/>
    <w:rsid w:val="008B063C"/>
    <w:rsid w:val="008B65D4"/>
    <w:rsid w:val="00900738"/>
    <w:rsid w:val="009177B6"/>
    <w:rsid w:val="00950C77"/>
    <w:rsid w:val="009F67F6"/>
    <w:rsid w:val="00A32819"/>
    <w:rsid w:val="00A737DA"/>
    <w:rsid w:val="00AC2BD3"/>
    <w:rsid w:val="00AE7433"/>
    <w:rsid w:val="00B4773A"/>
    <w:rsid w:val="00B82783"/>
    <w:rsid w:val="00BD7549"/>
    <w:rsid w:val="00C375B6"/>
    <w:rsid w:val="00C60876"/>
    <w:rsid w:val="00C81F84"/>
    <w:rsid w:val="00CF5BD9"/>
    <w:rsid w:val="00D3765E"/>
    <w:rsid w:val="00D718B2"/>
    <w:rsid w:val="00DE25B0"/>
    <w:rsid w:val="00E46CDA"/>
    <w:rsid w:val="00E627D0"/>
    <w:rsid w:val="00E73166"/>
    <w:rsid w:val="00EA67B8"/>
    <w:rsid w:val="00F023E5"/>
    <w:rsid w:val="00F40855"/>
    <w:rsid w:val="00F53F9B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F0522-DFD5-344A-8342-CFA40AE4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87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E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3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3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23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68535DF2A34B8D22FE96F893BD7F" ma:contentTypeVersion="10" ma:contentTypeDescription="Create a new document." ma:contentTypeScope="" ma:versionID="e11fcb5b9c27eb824000cea10c9b4261">
  <xsd:schema xmlns:xsd="http://www.w3.org/2001/XMLSchema" xmlns:xs="http://www.w3.org/2001/XMLSchema" xmlns:p="http://schemas.microsoft.com/office/2006/metadata/properties" xmlns:ns2="e9aba5c6-70fa-4bb1-860e-0dc33d6b083a" xmlns:ns3="9ad1a26c-ee61-4d42-b283-7d573aa5ff33" targetNamespace="http://schemas.microsoft.com/office/2006/metadata/properties" ma:root="true" ma:fieldsID="0e44cafbfeac6959be68933682ac0e25" ns2:_="" ns3:_="">
    <xsd:import namespace="e9aba5c6-70fa-4bb1-860e-0dc33d6b083a"/>
    <xsd:import namespace="9ad1a26c-ee61-4d42-b283-7d573aa5f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a5c6-70fa-4bb1-860e-0dc33d6b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a26c-ee61-4d42-b283-7d573aa5f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6D310-2900-43F3-81D8-C3D7AE810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ba5c6-70fa-4bb1-860e-0dc33d6b083a"/>
    <ds:schemaRef ds:uri="9ad1a26c-ee61-4d42-b283-7d573aa5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DD51D-729A-4357-A396-1EB1FD838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26F56-9DC6-4829-83B3-ED3D6162A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297</Words>
  <Characters>1848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</dc:creator>
  <cp:keywords/>
  <dc:description/>
  <cp:lastModifiedBy>Jose, Melissa</cp:lastModifiedBy>
  <cp:revision>21</cp:revision>
  <dcterms:created xsi:type="dcterms:W3CDTF">2019-04-12T16:30:00Z</dcterms:created>
  <dcterms:modified xsi:type="dcterms:W3CDTF">2019-04-12T21:19:00Z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0x010100748B68535DF2A34B8D22FE96F893BD7F</vt:lpwstr>
  </property>
</Properties>
</file>